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</w:p>
    <w:tbl>
      <w:tblPr>
        <w:tblStyle w:val="2"/>
        <w:tblW w:w="75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河池市商品房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售许可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4" w:hRule="atLeast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72"/>
                <w:szCs w:val="7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  <w:t>申 请 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6" w:hRule="atLeast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1362075</wp:posOffset>
                  </wp:positionH>
                  <wp:positionV relativeFrom="paragraph">
                    <wp:posOffset>219075</wp:posOffset>
                  </wp:positionV>
                  <wp:extent cx="2847975" cy="0"/>
                  <wp:effectExtent l="0" t="0" r="0" b="0"/>
                  <wp:wrapNone/>
                  <wp:docPr id="3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企业名称：</w:t>
            </w:r>
            <w:r>
              <w:rPr>
                <w:rStyle w:val="4"/>
                <w:lang w:val="en-US" w:eastAsia="zh-CN" w:bidi="ar"/>
              </w:rPr>
              <w:t xml:space="preserve">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河池市住房保障和房产管理中心监制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6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1、本填表说明仅限于《河池市商品房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售许可申请表》(以下简称《申请表》)。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2、凡《申请表》内所涉及的单位名称一律使用全称，并盖公章确认。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3、“本次申请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售范围规划指标” 必须按照规划部门备案指标填写；“本次申报测绘成果报告指标”必须按照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测报告数据填写。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4、“本次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售房屋层数描述”是指申报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售许可商品房的总层数，如“地下一层、地上十六层”。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、“形象进度”是指申报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售许可的商品房至填表之日止已完成的施工进度。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、“可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售建筑面积”为本次申报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售许可的各项建筑类别面积总和；“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售均价”为各项建筑类别的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售均价。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、申请人意见栏填写所申报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售许可的商品房有无查封、有无抵押及其它一些特殊情况说明，篇幅不够的可另附说明，有共有权人的必须有共有权人签章。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6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0" w:hRule="atLeast"/>
        </w:trPr>
        <w:tc>
          <w:tcPr>
            <w:tcW w:w="756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6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6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6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6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6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6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6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6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6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6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6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</w:p>
    <w:tbl>
      <w:tblPr>
        <w:tblStyle w:val="2"/>
        <w:tblW w:w="88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605"/>
        <w:gridCol w:w="742"/>
        <w:gridCol w:w="1365"/>
        <w:gridCol w:w="567"/>
        <w:gridCol w:w="287"/>
        <w:gridCol w:w="864"/>
        <w:gridCol w:w="965"/>
        <w:gridCol w:w="92"/>
        <w:gridCol w:w="1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6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6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资质证书号</w:t>
            </w:r>
          </w:p>
        </w:tc>
        <w:tc>
          <w:tcPr>
            <w:tcW w:w="5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资质证有效期限</w:t>
            </w:r>
          </w:p>
        </w:tc>
        <w:tc>
          <w:tcPr>
            <w:tcW w:w="3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委托经办人</w:t>
            </w:r>
          </w:p>
        </w:tc>
        <w:tc>
          <w:tcPr>
            <w:tcW w:w="2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建设工程规划许可证号</w:t>
            </w:r>
          </w:p>
        </w:tc>
        <w:tc>
          <w:tcPr>
            <w:tcW w:w="4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建设用地规划许可证号</w:t>
            </w:r>
          </w:p>
        </w:tc>
        <w:tc>
          <w:tcPr>
            <w:tcW w:w="4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66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项目已投入资金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总期数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总幢数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规划总面积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土地概况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国土使用证号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土地面积（㎡）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土地使用权是否抵押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○是    ○否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抵押银行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土地使用年限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</w:p>
        </w:tc>
        <w:tc>
          <w:tcPr>
            <w:tcW w:w="5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起：     年   月   日  止：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5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起：     年   月   日  止：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5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起：     年   月   日  止：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取得价格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施工概况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施工许可证号</w:t>
            </w:r>
          </w:p>
        </w:tc>
        <w:tc>
          <w:tcPr>
            <w:tcW w:w="5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合同开工日期：      年    月    日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建设规模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合同竣工日期：      年    月    日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合同价格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66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66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66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售范围规划指标</w:t>
            </w:r>
          </w:p>
        </w:tc>
        <w:tc>
          <w:tcPr>
            <w:tcW w:w="39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本次申报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测成果报告指标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规划建筑面积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237490</wp:posOffset>
                  </wp:positionV>
                  <wp:extent cx="1057275" cy="0"/>
                  <wp:effectExtent l="0" t="0" r="0" b="0"/>
                  <wp:wrapNone/>
                  <wp:docPr id="2" name="Line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测建筑面积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255905</wp:posOffset>
                  </wp:positionV>
                  <wp:extent cx="1114425" cy="0"/>
                  <wp:effectExtent l="0" t="0" r="0" b="0"/>
                  <wp:wrapNone/>
                  <wp:docPr id="6" name="Line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229235</wp:posOffset>
                  </wp:positionV>
                  <wp:extent cx="1456690" cy="0"/>
                  <wp:effectExtent l="0" t="0" r="0" b="0"/>
                  <wp:wrapNone/>
                  <wp:docPr id="5" name="Line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</w:t>
            </w:r>
            <w:r>
              <w:rPr>
                <w:rStyle w:val="5"/>
                <w:lang w:val="en-US" w:eastAsia="zh-CN" w:bidi="ar"/>
              </w:rPr>
              <w:t>：住宅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地上</w:t>
            </w:r>
            <w:r>
              <w:rPr>
                <w:rStyle w:val="5"/>
                <w:lang w:val="en-US" w:eastAsia="zh-CN" w:bidi="ar"/>
              </w:rPr>
              <w:t>：住宅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255905</wp:posOffset>
                  </wp:positionV>
                  <wp:extent cx="1209675" cy="0"/>
                  <wp:effectExtent l="0" t="0" r="0" b="0"/>
                  <wp:wrapNone/>
                  <wp:docPr id="4" name="Line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229235</wp:posOffset>
                  </wp:positionV>
                  <wp:extent cx="1953260" cy="0"/>
                  <wp:effectExtent l="0" t="0" r="0" b="0"/>
                  <wp:wrapNone/>
                  <wp:docPr id="7" name="Line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2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255905</wp:posOffset>
                  </wp:positionV>
                  <wp:extent cx="1752600" cy="0"/>
                  <wp:effectExtent l="0" t="0" r="0" b="0"/>
                  <wp:wrapNone/>
                  <wp:docPr id="1" name="Line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255905</wp:posOffset>
                  </wp:positionV>
                  <wp:extent cx="1857375" cy="0"/>
                  <wp:effectExtent l="0" t="0" r="0" b="0"/>
                  <wp:wrapNone/>
                  <wp:docPr id="8" name="Line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255905</wp:posOffset>
                  </wp:positionV>
                  <wp:extent cx="1676400" cy="0"/>
                  <wp:effectExtent l="0" t="0" r="0" b="0"/>
                  <wp:wrapNone/>
                  <wp:docPr id="9" name="Line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ne_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255905</wp:posOffset>
                  </wp:positionV>
                  <wp:extent cx="1828800" cy="0"/>
                  <wp:effectExtent l="0" t="0" r="0" b="0"/>
                  <wp:wrapNone/>
                  <wp:docPr id="10" name="Line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_2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255905</wp:posOffset>
                  </wp:positionV>
                  <wp:extent cx="1685290" cy="0"/>
                  <wp:effectExtent l="0" t="0" r="0" b="0"/>
                  <wp:wrapNone/>
                  <wp:docPr id="11" name="Line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ine_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255905</wp:posOffset>
                  </wp:positionV>
                  <wp:extent cx="1781175" cy="0"/>
                  <wp:effectExtent l="0" t="0" r="0" b="0"/>
                  <wp:wrapNone/>
                  <wp:docPr id="12" name="Line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ne_2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物管用房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255905</wp:posOffset>
                  </wp:positionV>
                  <wp:extent cx="1419225" cy="0"/>
                  <wp:effectExtent l="0" t="0" r="0" b="0"/>
                  <wp:wrapNone/>
                  <wp:docPr id="13" name="Line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ine_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物管用房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275590</wp:posOffset>
                  </wp:positionV>
                  <wp:extent cx="1628775" cy="0"/>
                  <wp:effectExtent l="0" t="0" r="0" b="0"/>
                  <wp:wrapNone/>
                  <wp:docPr id="14" name="Line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ine_2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285750</wp:posOffset>
                  </wp:positionV>
                  <wp:extent cx="1409700" cy="0"/>
                  <wp:effectExtent l="0" t="0" r="0" b="0"/>
                  <wp:wrapNone/>
                  <wp:docPr id="15" name="Line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ine_3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275590</wp:posOffset>
                  </wp:positionV>
                  <wp:extent cx="1743075" cy="0"/>
                  <wp:effectExtent l="0" t="0" r="0" b="0"/>
                  <wp:wrapNone/>
                  <wp:docPr id="16" name="Line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ine_2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267335</wp:posOffset>
                  </wp:positionV>
                  <wp:extent cx="1466850" cy="0"/>
                  <wp:effectExtent l="0" t="0" r="0" b="0"/>
                  <wp:wrapNone/>
                  <wp:docPr id="17" name="Line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ine_3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237490</wp:posOffset>
                  </wp:positionV>
                  <wp:extent cx="2104390" cy="0"/>
                  <wp:effectExtent l="0" t="0" r="0" b="0"/>
                  <wp:wrapNone/>
                  <wp:docPr id="18" name="Line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ine_2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39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267335</wp:posOffset>
                  </wp:positionV>
                  <wp:extent cx="1695450" cy="0"/>
                  <wp:effectExtent l="0" t="0" r="0" b="0"/>
                  <wp:wrapNone/>
                  <wp:docPr id="19" name="Line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ine_3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285750</wp:posOffset>
                  </wp:positionV>
                  <wp:extent cx="1456690" cy="0"/>
                  <wp:effectExtent l="0" t="0" r="0" b="0"/>
                  <wp:wrapNone/>
                  <wp:docPr id="20" name="Line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ine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</w:t>
            </w:r>
            <w:r>
              <w:rPr>
                <w:rStyle w:val="5"/>
                <w:lang w:val="en-US" w:eastAsia="zh-CN" w:bidi="ar"/>
              </w:rPr>
              <w:t>：商业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</w:t>
            </w:r>
            <w:r>
              <w:rPr>
                <w:rStyle w:val="5"/>
                <w:lang w:val="en-US" w:eastAsia="zh-CN" w:bidi="ar"/>
              </w:rPr>
              <w:t>：商业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255905</wp:posOffset>
                  </wp:positionV>
                  <wp:extent cx="1219200" cy="0"/>
                  <wp:effectExtent l="0" t="0" r="0" b="0"/>
                  <wp:wrapNone/>
                  <wp:docPr id="21" name="Line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ine_3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294005</wp:posOffset>
                  </wp:positionV>
                  <wp:extent cx="1628775" cy="0"/>
                  <wp:effectExtent l="0" t="0" r="0" b="0"/>
                  <wp:wrapNone/>
                  <wp:docPr id="22" name="Line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ine_4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物管用房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物管用房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275590</wp:posOffset>
                  </wp:positionV>
                  <wp:extent cx="1333500" cy="0"/>
                  <wp:effectExtent l="0" t="0" r="0" b="0"/>
                  <wp:wrapNone/>
                  <wp:docPr id="23" name="Line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ine_3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294005</wp:posOffset>
                  </wp:positionV>
                  <wp:extent cx="1799590" cy="0"/>
                  <wp:effectExtent l="0" t="0" r="0" b="0"/>
                  <wp:wrapNone/>
                  <wp:docPr id="24" name="Line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Line_4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285750</wp:posOffset>
                  </wp:positionV>
                  <wp:extent cx="1419225" cy="0"/>
                  <wp:effectExtent l="0" t="0" r="0" b="0"/>
                  <wp:wrapNone/>
                  <wp:docPr id="25" name="Line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ine_3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285750</wp:posOffset>
                  </wp:positionV>
                  <wp:extent cx="1647190" cy="0"/>
                  <wp:effectExtent l="0" t="0" r="0" b="0"/>
                  <wp:wrapNone/>
                  <wp:docPr id="26" name="Line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Line_4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255905</wp:posOffset>
                  </wp:positionV>
                  <wp:extent cx="1381125" cy="0"/>
                  <wp:effectExtent l="0" t="0" r="0" b="0"/>
                  <wp:wrapNone/>
                  <wp:docPr id="27" name="Line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Line_3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275590</wp:posOffset>
                  </wp:positionV>
                  <wp:extent cx="1943735" cy="0"/>
                  <wp:effectExtent l="0" t="0" r="0" b="0"/>
                  <wp:wrapNone/>
                  <wp:docPr id="28" name="Line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Line_4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94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247650</wp:posOffset>
                  </wp:positionV>
                  <wp:extent cx="1771650" cy="0"/>
                  <wp:effectExtent l="0" t="0" r="0" b="0"/>
                  <wp:wrapNone/>
                  <wp:docPr id="29" name="Line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Line_3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申请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售房屋概况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售范围</w:t>
            </w:r>
          </w:p>
        </w:tc>
        <w:tc>
          <w:tcPr>
            <w:tcW w:w="2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售房屋层数描述</w:t>
            </w:r>
          </w:p>
        </w:tc>
        <w:tc>
          <w:tcPr>
            <w:tcW w:w="5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竣工验收时间</w:t>
            </w:r>
          </w:p>
        </w:tc>
        <w:tc>
          <w:tcPr>
            <w:tcW w:w="5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现售房屋抵押情况</w:t>
            </w:r>
          </w:p>
        </w:tc>
        <w:tc>
          <w:tcPr>
            <w:tcW w:w="5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568"/>
              </w:tabs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包括房屋编号、面积、抵押银行，若抵押房屋较多可制作附件附申请表后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587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247650</wp:posOffset>
                  </wp:positionV>
                  <wp:extent cx="742315" cy="0"/>
                  <wp:effectExtent l="0" t="0" r="0" b="0"/>
                  <wp:wrapNone/>
                  <wp:docPr id="30" name="Line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Line_4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267335</wp:posOffset>
                  </wp:positionV>
                  <wp:extent cx="676275" cy="0"/>
                  <wp:effectExtent l="0" t="0" r="0" b="0"/>
                  <wp:wrapNone/>
                  <wp:docPr id="31" name="Line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Line_4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255905</wp:posOffset>
                  </wp:positionV>
                  <wp:extent cx="1332865" cy="0"/>
                  <wp:effectExtent l="0" t="0" r="0" b="0"/>
                  <wp:wrapNone/>
                  <wp:docPr id="32" name="Line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Line_4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86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7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275590</wp:posOffset>
                  </wp:positionV>
                  <wp:extent cx="800100" cy="0"/>
                  <wp:effectExtent l="0" t="0" r="0" b="0"/>
                  <wp:wrapNone/>
                  <wp:docPr id="33" name="Line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Line_4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255905</wp:posOffset>
                  </wp:positionV>
                  <wp:extent cx="533400" cy="0"/>
                  <wp:effectExtent l="0" t="0" r="0" b="0"/>
                  <wp:wrapNone/>
                  <wp:docPr id="34" name="Line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Line_4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255905</wp:posOffset>
                  </wp:positionV>
                  <wp:extent cx="1181100" cy="0"/>
                  <wp:effectExtent l="0" t="0" r="0" b="0"/>
                  <wp:wrapNone/>
                  <wp:docPr id="35" name="Line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Line_4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436880</wp:posOffset>
                  </wp:positionV>
                  <wp:extent cx="828675" cy="0"/>
                  <wp:effectExtent l="0" t="0" r="0" b="0"/>
                  <wp:wrapNone/>
                  <wp:docPr id="36" name="Line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Line_5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426720</wp:posOffset>
                  </wp:positionV>
                  <wp:extent cx="723900" cy="0"/>
                  <wp:effectExtent l="0" t="0" r="0" b="0"/>
                  <wp:wrapNone/>
                  <wp:docPr id="37" name="Line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Line_5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房屋数量</w:t>
            </w:r>
          </w:p>
        </w:tc>
        <w:tc>
          <w:tcPr>
            <w:tcW w:w="587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237490</wp:posOffset>
                  </wp:positionV>
                  <wp:extent cx="647700" cy="0"/>
                  <wp:effectExtent l="0" t="0" r="0" b="0"/>
                  <wp:wrapNone/>
                  <wp:docPr id="38" name="Line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Line_5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住宅（公寓）共计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套，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7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90㎡以下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255905</wp:posOffset>
                  </wp:positionV>
                  <wp:extent cx="1181100" cy="0"/>
                  <wp:effectExtent l="0" t="0" r="0" b="0"/>
                  <wp:wrapNone/>
                  <wp:docPr id="39" name="Line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Line_5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90㎡～120㎡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255905</wp:posOffset>
                  </wp:positionV>
                  <wp:extent cx="1000125" cy="0"/>
                  <wp:effectExtent l="0" t="0" r="0" b="0"/>
                  <wp:wrapNone/>
                  <wp:docPr id="40" name="Line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Line_5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7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120㎡～144㎡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257175</wp:posOffset>
                  </wp:positionV>
                  <wp:extent cx="1038225" cy="0"/>
                  <wp:effectExtent l="0" t="0" r="0" b="0"/>
                  <wp:wrapNone/>
                  <wp:docPr id="41" name="Line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Line_55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144㎡以上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266700</wp:posOffset>
                  </wp:positionV>
                  <wp:extent cx="1123950" cy="0"/>
                  <wp:effectExtent l="0" t="0" r="0" b="0"/>
                  <wp:wrapNone/>
                  <wp:docPr id="42" name="Line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Line_5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7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285750</wp:posOffset>
                  </wp:positionV>
                  <wp:extent cx="847725" cy="0"/>
                  <wp:effectExtent l="0" t="0" r="0" b="0"/>
                  <wp:wrapNone/>
                  <wp:docPr id="43" name="Line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ne_5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其他共计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（间或个），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7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285750</wp:posOffset>
                  </wp:positionV>
                  <wp:extent cx="800100" cy="0"/>
                  <wp:effectExtent l="0" t="0" r="0" b="0"/>
                  <wp:wrapNone/>
                  <wp:docPr id="44" name="Line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Line_5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285750</wp:posOffset>
                  </wp:positionV>
                  <wp:extent cx="695325" cy="0"/>
                  <wp:effectExtent l="0" t="0" r="0" b="0"/>
                  <wp:wrapNone/>
                  <wp:docPr id="45" name="Line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Line_5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266700</wp:posOffset>
                  </wp:positionV>
                  <wp:extent cx="857250" cy="0"/>
                  <wp:effectExtent l="0" t="0" r="0" b="0"/>
                  <wp:wrapNone/>
                  <wp:docPr id="46" name="Line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Line_6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247650</wp:posOffset>
                  </wp:positionV>
                  <wp:extent cx="704850" cy="0"/>
                  <wp:effectExtent l="0" t="0" r="0" b="0"/>
                  <wp:wrapNone/>
                  <wp:docPr id="47" name="Line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Line_63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266700</wp:posOffset>
                  </wp:positionV>
                  <wp:extent cx="1104900" cy="0"/>
                  <wp:effectExtent l="0" t="0" r="0" b="0"/>
                  <wp:wrapNone/>
                  <wp:docPr id="48" name="Line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ne_6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19685</wp:posOffset>
                  </wp:positionV>
                  <wp:extent cx="1343025" cy="399415"/>
                  <wp:effectExtent l="0" t="0" r="9525" b="635"/>
                  <wp:wrapNone/>
                  <wp:docPr id="49" name="Line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Line_65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售价格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用途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起价（元/㎡）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均价（元/㎡）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最高价（元/㎡）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住宅（公寓）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车库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车位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售开盘时间</w:t>
            </w:r>
          </w:p>
        </w:tc>
        <w:tc>
          <w:tcPr>
            <w:tcW w:w="5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售项目资金构成</w:t>
            </w:r>
          </w:p>
        </w:tc>
        <w:tc>
          <w:tcPr>
            <w:tcW w:w="3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266065</wp:posOffset>
                  </wp:positionV>
                  <wp:extent cx="314325" cy="0"/>
                  <wp:effectExtent l="0" t="0" r="0" b="0"/>
                  <wp:wrapNone/>
                  <wp:docPr id="50" name="Line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Line_6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276860</wp:posOffset>
                  </wp:positionV>
                  <wp:extent cx="285750" cy="0"/>
                  <wp:effectExtent l="0" t="0" r="0" b="0"/>
                  <wp:wrapNone/>
                  <wp:docPr id="51" name="Line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Line_67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2352675</wp:posOffset>
                  </wp:positionH>
                  <wp:positionV relativeFrom="paragraph">
                    <wp:posOffset>285750</wp:posOffset>
                  </wp:positionV>
                  <wp:extent cx="266700" cy="0"/>
                  <wp:effectExtent l="0" t="0" r="0" b="0"/>
                  <wp:wrapNone/>
                  <wp:docPr id="52" name="Line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Line_6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自有资金   %银行贷款  %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    %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（销）售方式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○自销  ○代销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售房屋类别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○商品房○经济适用房○其他</w:t>
            </w:r>
          </w:p>
        </w:tc>
        <w:tc>
          <w:tcPr>
            <w:tcW w:w="2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是否涉外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（销）售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○是    ○否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0" w:hRule="atLeast"/>
          <w:jc w:val="center"/>
        </w:trPr>
        <w:tc>
          <w:tcPr>
            <w:tcW w:w="88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根据《商品房销售管理办法》第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第七条之规定，本公司开发项目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XX号楼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现已符合商品房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售条件，特申请办理《商品房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售许可证》。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本申请人(共有权人)保证所提供的材料及说明真实有效，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且本次提交的实测报告与在规划部门备案的图纸相符，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如若虚假，愿意承担法律责任。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申请企业（签章）：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法人代表（签章）：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共 有 人（签章）：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描述</w:t>
            </w:r>
          </w:p>
        </w:tc>
        <w:tc>
          <w:tcPr>
            <w:tcW w:w="82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截至XXXX年XX月XX日，该项目XX号楼已完成竣工验收，且供水、供电、供热、燃气、通讯等配套基础设施具备交付使用条件，符合办理现售许可条件。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4560" w:firstLineChars="19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监理部门：（签章）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业务科室负责人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2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240" w:firstLineChars="26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2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主要领导意见</w:t>
            </w:r>
          </w:p>
        </w:tc>
        <w:tc>
          <w:tcPr>
            <w:tcW w:w="82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2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5B65"/>
    <w:rsid w:val="13C44E27"/>
    <w:rsid w:val="29661728"/>
    <w:rsid w:val="2DA7144A"/>
    <w:rsid w:val="2DDB00DB"/>
    <w:rsid w:val="5DB63C41"/>
    <w:rsid w:val="6FEC021A"/>
    <w:rsid w:val="7230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1" Type="http://schemas.openxmlformats.org/officeDocument/2006/relationships/fontTable" Target="fontTable.xml"/><Relationship Id="rId50" Type="http://schemas.openxmlformats.org/officeDocument/2006/relationships/customXml" Target="../customXml/item1.xml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語航</cp:lastModifiedBy>
  <dcterms:modified xsi:type="dcterms:W3CDTF">2021-04-28T01:00:02Z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6BCD0DD7D77149FB898F52D5B5346B05</vt:lpwstr>
  </property>
</Properties>
</file>